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11D05" w14:textId="19B80DA2" w:rsidR="00585ED5" w:rsidRPr="00951755" w:rsidRDefault="00E02EF2" w:rsidP="00DF345F">
      <w:pPr>
        <w:rPr>
          <w:rFonts w:ascii="Arial" w:hAnsi="Arial" w:cs="Arial"/>
          <w:b/>
        </w:rPr>
      </w:pPr>
      <w:r w:rsidRPr="00951755">
        <w:rPr>
          <w:rFonts w:ascii="Arial" w:hAnsi="Arial" w:cs="Arial"/>
          <w:b/>
        </w:rPr>
        <w:t>Qualität ist Mehrwert wächst mit</w:t>
      </w:r>
      <w:r w:rsidR="00F63470" w:rsidRPr="00951755">
        <w:rPr>
          <w:rFonts w:ascii="Arial" w:hAnsi="Arial" w:cs="Arial"/>
          <w:b/>
        </w:rPr>
        <w:t xml:space="preserve"> </w:t>
      </w:r>
      <w:r w:rsidR="00E903C4" w:rsidRPr="00951755">
        <w:rPr>
          <w:rFonts w:ascii="Arial" w:hAnsi="Arial" w:cs="Arial"/>
          <w:b/>
        </w:rPr>
        <w:t>Dana</w:t>
      </w:r>
      <w:r w:rsidR="00ED43D3" w:rsidRPr="00951755">
        <w:rPr>
          <w:rFonts w:ascii="Arial" w:hAnsi="Arial" w:cs="Arial"/>
          <w:b/>
        </w:rPr>
        <w:t xml:space="preserve">/ </w:t>
      </w:r>
      <w:r w:rsidR="00E903C4" w:rsidRPr="00951755">
        <w:rPr>
          <w:rFonts w:ascii="Arial" w:hAnsi="Arial" w:cs="Arial"/>
          <w:b/>
        </w:rPr>
        <w:t>REINZ-Dichtungs-GmbH</w:t>
      </w:r>
    </w:p>
    <w:p w14:paraId="5EB6164B" w14:textId="19611C27" w:rsidR="00B14EF4" w:rsidRPr="00951755" w:rsidRDefault="00B14EF4" w:rsidP="00DF345F">
      <w:pPr>
        <w:rPr>
          <w:rStyle w:val="Fett"/>
          <w:rFonts w:ascii="Arial" w:hAnsi="Arial" w:cs="Arial"/>
        </w:rPr>
      </w:pPr>
      <w:r w:rsidRPr="00DF345F">
        <w:rPr>
          <w:rStyle w:val="Fett"/>
          <w:rFonts w:ascii="Arial" w:hAnsi="Arial" w:cs="Arial"/>
        </w:rPr>
        <w:t>Willich</w:t>
      </w:r>
      <w:r w:rsidR="00A72EB7" w:rsidRPr="00DF345F">
        <w:rPr>
          <w:rStyle w:val="Fett"/>
          <w:rFonts w:ascii="Arial" w:hAnsi="Arial" w:cs="Arial"/>
        </w:rPr>
        <w:t xml:space="preserve">, </w:t>
      </w:r>
      <w:r w:rsidR="00EF26F4">
        <w:rPr>
          <w:rStyle w:val="Fett"/>
          <w:rFonts w:ascii="Arial" w:hAnsi="Arial" w:cs="Arial"/>
        </w:rPr>
        <w:t>25</w:t>
      </w:r>
      <w:bookmarkStart w:id="0" w:name="_GoBack"/>
      <w:bookmarkEnd w:id="0"/>
      <w:r w:rsidR="00D53552" w:rsidRPr="00DF345F">
        <w:rPr>
          <w:rStyle w:val="Fett"/>
          <w:rFonts w:ascii="Arial" w:hAnsi="Arial" w:cs="Arial"/>
        </w:rPr>
        <w:t>.</w:t>
      </w:r>
      <w:r w:rsidR="000F7C9E" w:rsidRPr="00DF345F">
        <w:rPr>
          <w:rStyle w:val="Fett"/>
          <w:rFonts w:ascii="Arial" w:hAnsi="Arial" w:cs="Arial"/>
        </w:rPr>
        <w:t>2</w:t>
      </w:r>
      <w:r w:rsidR="00D53552" w:rsidRPr="00DF345F">
        <w:rPr>
          <w:rStyle w:val="Fett"/>
          <w:rFonts w:ascii="Arial" w:hAnsi="Arial" w:cs="Arial"/>
        </w:rPr>
        <w:t>.2020</w:t>
      </w:r>
      <w:r w:rsidR="006C12DA" w:rsidRPr="00DF345F">
        <w:rPr>
          <w:rStyle w:val="Fett"/>
          <w:rFonts w:ascii="Arial" w:hAnsi="Arial" w:cs="Arial"/>
        </w:rPr>
        <w:tab/>
      </w:r>
      <w:r w:rsidR="00D53552" w:rsidRPr="00DF345F">
        <w:rPr>
          <w:rStyle w:val="Fett"/>
          <w:rFonts w:ascii="Arial" w:hAnsi="Arial" w:cs="Arial"/>
        </w:rPr>
        <w:t xml:space="preserve">Qualität ist Mehrwert </w:t>
      </w:r>
      <w:r w:rsidR="000F7C9E" w:rsidRPr="00DF345F">
        <w:rPr>
          <w:rStyle w:val="Fett"/>
          <w:rFonts w:ascii="Arial" w:hAnsi="Arial" w:cs="Arial"/>
        </w:rPr>
        <w:t xml:space="preserve">wächst stetig weiter. </w:t>
      </w:r>
      <w:r w:rsidR="006C12DA" w:rsidRPr="00DF345F">
        <w:rPr>
          <w:rStyle w:val="Fett"/>
          <w:rFonts w:ascii="Arial" w:hAnsi="Arial" w:cs="Arial"/>
        </w:rPr>
        <w:t xml:space="preserve">Freie </w:t>
      </w:r>
      <w:r w:rsidR="00D53552" w:rsidRPr="00DF345F">
        <w:rPr>
          <w:rStyle w:val="Fett"/>
          <w:rFonts w:ascii="Arial" w:hAnsi="Arial" w:cs="Arial"/>
        </w:rPr>
        <w:t xml:space="preserve">Werkstätten </w:t>
      </w:r>
      <w:r w:rsidR="006C12DA" w:rsidRPr="00DF345F">
        <w:rPr>
          <w:rStyle w:val="Fett"/>
          <w:rFonts w:ascii="Arial" w:hAnsi="Arial" w:cs="Arial"/>
        </w:rPr>
        <w:t>und</w:t>
      </w:r>
      <w:r w:rsidR="00D53552" w:rsidRPr="00DF345F">
        <w:rPr>
          <w:rStyle w:val="Fett"/>
          <w:rFonts w:ascii="Arial" w:hAnsi="Arial" w:cs="Arial"/>
        </w:rPr>
        <w:t xml:space="preserve"> Autofahrer</w:t>
      </w:r>
      <w:r w:rsidR="006C12DA" w:rsidRPr="00DF345F">
        <w:rPr>
          <w:rStyle w:val="Fett"/>
          <w:rFonts w:ascii="Arial" w:hAnsi="Arial" w:cs="Arial"/>
        </w:rPr>
        <w:t xml:space="preserve"> sollen</w:t>
      </w:r>
      <w:r w:rsidR="00D53552" w:rsidRPr="00DF345F">
        <w:rPr>
          <w:rStyle w:val="Fett"/>
          <w:rFonts w:ascii="Arial" w:hAnsi="Arial" w:cs="Arial"/>
        </w:rPr>
        <w:t xml:space="preserve"> </w:t>
      </w:r>
      <w:r w:rsidR="00DF345F" w:rsidRPr="00DF345F">
        <w:rPr>
          <w:rStyle w:val="Fett"/>
          <w:rFonts w:ascii="Arial" w:hAnsi="Arial" w:cs="Arial"/>
        </w:rPr>
        <w:t>auf die</w:t>
      </w:r>
      <w:r w:rsidR="00D53552" w:rsidRPr="00DF345F">
        <w:rPr>
          <w:rStyle w:val="Fett"/>
          <w:rFonts w:ascii="Arial" w:hAnsi="Arial" w:cs="Arial"/>
        </w:rPr>
        <w:t xml:space="preserve"> Gefahren, die durch </w:t>
      </w:r>
      <w:r w:rsidR="006C12DA" w:rsidRPr="00DF345F">
        <w:rPr>
          <w:rStyle w:val="Fett"/>
          <w:rFonts w:ascii="Arial" w:hAnsi="Arial" w:cs="Arial"/>
        </w:rPr>
        <w:t xml:space="preserve">den Einbau </w:t>
      </w:r>
      <w:r w:rsidR="00D53552" w:rsidRPr="00DF345F">
        <w:rPr>
          <w:rStyle w:val="Fett"/>
          <w:rFonts w:ascii="Arial" w:hAnsi="Arial" w:cs="Arial"/>
        </w:rPr>
        <w:t>minderwertige</w:t>
      </w:r>
      <w:r w:rsidR="006C12DA" w:rsidRPr="00DF345F">
        <w:rPr>
          <w:rStyle w:val="Fett"/>
          <w:rFonts w:ascii="Arial" w:hAnsi="Arial" w:cs="Arial"/>
        </w:rPr>
        <w:t>r</w:t>
      </w:r>
      <w:r w:rsidR="00D53552" w:rsidRPr="00DF345F">
        <w:rPr>
          <w:rStyle w:val="Fett"/>
          <w:rFonts w:ascii="Arial" w:hAnsi="Arial" w:cs="Arial"/>
        </w:rPr>
        <w:t xml:space="preserve"> </w:t>
      </w:r>
      <w:r w:rsidR="006C12DA" w:rsidRPr="00DF345F">
        <w:rPr>
          <w:rStyle w:val="Fett"/>
          <w:rFonts w:ascii="Arial" w:hAnsi="Arial" w:cs="Arial"/>
        </w:rPr>
        <w:t>Ersatzt</w:t>
      </w:r>
      <w:r w:rsidR="00D53552" w:rsidRPr="00DF345F">
        <w:rPr>
          <w:rStyle w:val="Fett"/>
          <w:rFonts w:ascii="Arial" w:hAnsi="Arial" w:cs="Arial"/>
        </w:rPr>
        <w:t>eile entstehen können</w:t>
      </w:r>
      <w:r w:rsidR="006C12DA" w:rsidRPr="00DF345F">
        <w:rPr>
          <w:rStyle w:val="Fett"/>
          <w:rFonts w:ascii="Arial" w:hAnsi="Arial" w:cs="Arial"/>
        </w:rPr>
        <w:t xml:space="preserve">, </w:t>
      </w:r>
      <w:r w:rsidR="00DF345F" w:rsidRPr="00DF345F">
        <w:rPr>
          <w:rStyle w:val="Fett"/>
          <w:rFonts w:ascii="Arial" w:hAnsi="Arial" w:cs="Arial"/>
        </w:rPr>
        <w:t>aufmerksam gemacht</w:t>
      </w:r>
      <w:r w:rsidR="006C12DA" w:rsidRPr="00DF345F">
        <w:rPr>
          <w:rStyle w:val="Fett"/>
          <w:rFonts w:ascii="Arial" w:hAnsi="Arial" w:cs="Arial"/>
        </w:rPr>
        <w:t xml:space="preserve"> werden</w:t>
      </w:r>
      <w:r w:rsidR="00D53552" w:rsidRPr="00DF345F">
        <w:rPr>
          <w:rStyle w:val="Fett"/>
          <w:rFonts w:ascii="Arial" w:hAnsi="Arial" w:cs="Arial"/>
        </w:rPr>
        <w:t xml:space="preserve">. </w:t>
      </w:r>
      <w:r w:rsidR="00F5478F" w:rsidRPr="00F5478F">
        <w:rPr>
          <w:rStyle w:val="Fett"/>
          <w:rFonts w:ascii="Arial" w:hAnsi="Arial" w:cs="Arial"/>
        </w:rPr>
        <w:t>Qualität ist Mehrwert ist eine Initiative</w:t>
      </w:r>
      <w:r w:rsidR="00F5478F">
        <w:rPr>
          <w:rStyle w:val="Fett"/>
          <w:rFonts w:ascii="Arial" w:hAnsi="Arial" w:cs="Arial"/>
        </w:rPr>
        <w:t xml:space="preserve">, </w:t>
      </w:r>
      <w:r w:rsidR="00E02EF2">
        <w:rPr>
          <w:rStyle w:val="Fett"/>
          <w:rFonts w:ascii="Arial" w:hAnsi="Arial" w:cs="Arial"/>
        </w:rPr>
        <w:t>die freie</w:t>
      </w:r>
      <w:r w:rsidR="00E903C4" w:rsidRPr="00E903C4">
        <w:rPr>
          <w:rStyle w:val="Fett"/>
          <w:rFonts w:ascii="Arial" w:hAnsi="Arial" w:cs="Arial"/>
        </w:rPr>
        <w:t xml:space="preserve"> Kfz-Werkstätten </w:t>
      </w:r>
      <w:r w:rsidR="00003976">
        <w:rPr>
          <w:rStyle w:val="Fett"/>
          <w:rFonts w:ascii="Arial" w:hAnsi="Arial" w:cs="Arial"/>
        </w:rPr>
        <w:t xml:space="preserve">in </w:t>
      </w:r>
      <w:r w:rsidR="00E903C4" w:rsidRPr="00E903C4">
        <w:rPr>
          <w:rStyle w:val="Fett"/>
          <w:rFonts w:ascii="Arial" w:hAnsi="Arial" w:cs="Arial"/>
        </w:rPr>
        <w:t>Deutschland</w:t>
      </w:r>
      <w:r w:rsidR="00E02EF2">
        <w:rPr>
          <w:rStyle w:val="Fett"/>
          <w:rFonts w:ascii="Arial" w:hAnsi="Arial" w:cs="Arial"/>
        </w:rPr>
        <w:t xml:space="preserve"> unterstützt und immer wieder das Thema Teilequalität in den Fokus rückt. </w:t>
      </w:r>
      <w:r w:rsidR="00F5478F" w:rsidRPr="00F5478F">
        <w:rPr>
          <w:rStyle w:val="Fett"/>
          <w:rFonts w:ascii="Arial" w:hAnsi="Arial" w:cs="Arial"/>
        </w:rPr>
        <w:t xml:space="preserve"> </w:t>
      </w:r>
      <w:r w:rsidR="006C12DA" w:rsidRPr="00DF345F">
        <w:rPr>
          <w:rStyle w:val="Fett"/>
          <w:rFonts w:ascii="Arial" w:hAnsi="Arial" w:cs="Arial"/>
        </w:rPr>
        <w:t xml:space="preserve">Immer mehr </w:t>
      </w:r>
      <w:r w:rsidR="00264A30" w:rsidRPr="00DF345F">
        <w:rPr>
          <w:rStyle w:val="Fett"/>
          <w:rFonts w:ascii="Arial" w:hAnsi="Arial" w:cs="Arial"/>
        </w:rPr>
        <w:t xml:space="preserve">Premiumhersteller im </w:t>
      </w:r>
      <w:r w:rsidR="00DF345F" w:rsidRPr="00DF345F">
        <w:rPr>
          <w:rStyle w:val="Fett"/>
          <w:rFonts w:ascii="Arial" w:hAnsi="Arial" w:cs="Arial"/>
        </w:rPr>
        <w:t>Fahrzeugbereich</w:t>
      </w:r>
      <w:r w:rsidR="006C12DA" w:rsidRPr="00DF345F">
        <w:rPr>
          <w:rStyle w:val="Fett"/>
          <w:rFonts w:ascii="Arial" w:hAnsi="Arial" w:cs="Arial"/>
        </w:rPr>
        <w:t xml:space="preserve"> </w:t>
      </w:r>
      <w:r w:rsidR="00264A30" w:rsidRPr="00DF345F">
        <w:rPr>
          <w:rStyle w:val="Fett"/>
          <w:rFonts w:ascii="Arial" w:hAnsi="Arial" w:cs="Arial"/>
        </w:rPr>
        <w:t xml:space="preserve">sind aktive </w:t>
      </w:r>
      <w:r w:rsidR="00264A30" w:rsidRPr="00951755">
        <w:rPr>
          <w:rStyle w:val="Fett"/>
          <w:rFonts w:ascii="Arial" w:hAnsi="Arial" w:cs="Arial"/>
        </w:rPr>
        <w:t>Partner</w:t>
      </w:r>
      <w:r w:rsidR="00ED43D3" w:rsidRPr="00951755">
        <w:rPr>
          <w:rStyle w:val="Fett"/>
          <w:rFonts w:ascii="Arial" w:hAnsi="Arial" w:cs="Arial"/>
        </w:rPr>
        <w:t xml:space="preserve"> - n</w:t>
      </w:r>
      <w:r w:rsidR="006C12DA" w:rsidRPr="00951755">
        <w:rPr>
          <w:rStyle w:val="Fett"/>
          <w:rFonts w:ascii="Arial" w:hAnsi="Arial" w:cs="Arial"/>
        </w:rPr>
        <w:t xml:space="preserve">un </w:t>
      </w:r>
      <w:r w:rsidR="00ED43D3" w:rsidRPr="00951755">
        <w:rPr>
          <w:rStyle w:val="Fett"/>
          <w:rFonts w:ascii="Arial" w:hAnsi="Arial" w:cs="Arial"/>
        </w:rPr>
        <w:t>auch der Dichtungsspezialist REINZ aus Neu-Ulm.</w:t>
      </w:r>
      <w:r w:rsidR="006C12DA" w:rsidRPr="00951755">
        <w:rPr>
          <w:rStyle w:val="Fett"/>
          <w:rFonts w:ascii="Arial" w:hAnsi="Arial" w:cs="Arial"/>
        </w:rPr>
        <w:t xml:space="preserve"> </w:t>
      </w:r>
    </w:p>
    <w:p w14:paraId="7D75F4CE" w14:textId="4A620D47" w:rsidR="004B5537" w:rsidRPr="00951755" w:rsidRDefault="004B5537" w:rsidP="004B5537">
      <w:pPr>
        <w:rPr>
          <w:rFonts w:ascii="Arial" w:hAnsi="Arial" w:cs="Arial"/>
          <w:shd w:val="clear" w:color="auto" w:fill="FFFFFF"/>
        </w:rPr>
      </w:pPr>
      <w:r w:rsidRPr="00951755">
        <w:rPr>
          <w:rFonts w:ascii="Arial" w:hAnsi="Arial" w:cs="Arial"/>
          <w:shd w:val="clear" w:color="auto" w:fill="FFFFFF"/>
        </w:rPr>
        <w:t>Die REINZ-Dichtungs-GmbH mit über 1.200 Mitarbeitern</w:t>
      </w:r>
      <w:r w:rsidR="00133FCF" w:rsidRPr="00951755">
        <w:rPr>
          <w:rFonts w:ascii="Arial" w:hAnsi="Arial" w:cs="Arial"/>
          <w:shd w:val="clear" w:color="auto" w:fill="FFFFFF"/>
        </w:rPr>
        <w:t xml:space="preserve"> </w:t>
      </w:r>
      <w:r w:rsidRPr="00951755">
        <w:rPr>
          <w:rFonts w:ascii="Arial" w:hAnsi="Arial" w:cs="Arial"/>
          <w:shd w:val="clear" w:color="auto" w:fill="FFFFFF"/>
        </w:rPr>
        <w:t>ist seit 1993 Mitglied der Dana Incorporated. Das US-amerikanische Unternehmen setzt mit mehr als 36.000 Beschäftigten auf sechs Kontinenten neue Maßstäbe für Dichtungssysteme, Antriebsstränge und Thermomanagementprodukte. Das Portfolio beinhaltet Produkte für Autos, Trucks, Nutz- und Off-Highway-Fahrzeuge.</w:t>
      </w:r>
    </w:p>
    <w:p w14:paraId="5328349D" w14:textId="6C6D531F" w:rsidR="00F5478F" w:rsidRPr="00E903C4" w:rsidRDefault="00DF345F" w:rsidP="00F5478F">
      <w:p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DF345F">
        <w:rPr>
          <w:rFonts w:ascii="Arial" w:hAnsi="Arial" w:cs="Arial"/>
          <w:shd w:val="clear" w:color="auto" w:fill="FFFFFF"/>
        </w:rPr>
        <w:t xml:space="preserve">Ob </w:t>
      </w:r>
      <w:r w:rsidR="006665F8">
        <w:rPr>
          <w:rFonts w:ascii="Arial" w:hAnsi="Arial" w:cs="Arial"/>
          <w:shd w:val="clear" w:color="auto" w:fill="FFFFFF"/>
        </w:rPr>
        <w:t>für die Erstausrüstung oder</w:t>
      </w:r>
      <w:r w:rsidR="000F7C9E" w:rsidRPr="00DF345F">
        <w:rPr>
          <w:rFonts w:ascii="Arial" w:hAnsi="Arial" w:cs="Arial"/>
          <w:shd w:val="clear" w:color="auto" w:fill="FFFFFF"/>
        </w:rPr>
        <w:t xml:space="preserve"> das Ersatzteilgeschäft</w:t>
      </w:r>
      <w:r w:rsidRPr="00DF345F">
        <w:rPr>
          <w:rFonts w:ascii="Arial" w:hAnsi="Arial" w:cs="Arial"/>
          <w:shd w:val="clear" w:color="auto" w:fill="FFFFFF"/>
        </w:rPr>
        <w:t>,</w:t>
      </w:r>
      <w:r w:rsidR="000F7C9E" w:rsidRPr="00DF345F">
        <w:rPr>
          <w:rFonts w:ascii="Arial" w:hAnsi="Arial" w:cs="Arial"/>
          <w:shd w:val="clear" w:color="auto" w:fill="FFFFFF"/>
        </w:rPr>
        <w:t xml:space="preserve"> </w:t>
      </w:r>
      <w:r w:rsidRPr="00DF345F">
        <w:rPr>
          <w:rFonts w:ascii="Arial" w:hAnsi="Arial" w:cs="Arial"/>
          <w:shd w:val="clear" w:color="auto" w:fill="FFFFFF"/>
        </w:rPr>
        <w:t>a</w:t>
      </w:r>
      <w:r w:rsidR="009E305F" w:rsidRPr="00DF345F">
        <w:rPr>
          <w:rFonts w:ascii="Arial" w:hAnsi="Arial" w:cs="Arial"/>
          <w:shd w:val="clear" w:color="auto" w:fill="FFFFFF"/>
        </w:rPr>
        <w:t>uf die Marke VICTOR REINZ zählen nahezu alle Hersteller im Automobilbereich</w:t>
      </w:r>
      <w:r w:rsidR="009E305F" w:rsidRPr="00951755">
        <w:rPr>
          <w:rFonts w:ascii="Arial" w:hAnsi="Arial" w:cs="Arial"/>
          <w:shd w:val="clear" w:color="auto" w:fill="FFFFFF"/>
        </w:rPr>
        <w:t>.</w:t>
      </w:r>
      <w:r w:rsidR="00F5478F" w:rsidRPr="00951755">
        <w:rPr>
          <w:rFonts w:ascii="Arial" w:hAnsi="Arial" w:cs="Arial"/>
          <w:shd w:val="clear" w:color="auto" w:fill="FFFFFF"/>
        </w:rPr>
        <w:t xml:space="preserve"> </w:t>
      </w:r>
      <w:r w:rsidR="000F7C9E" w:rsidRPr="00951755">
        <w:rPr>
          <w:rFonts w:ascii="Arial" w:hAnsi="Arial" w:cs="Arial"/>
          <w:shd w:val="clear" w:color="auto" w:fill="FFFFFF"/>
        </w:rPr>
        <w:t>Lieferung exzellente</w:t>
      </w:r>
      <w:r w:rsidR="00006F52" w:rsidRPr="00951755">
        <w:rPr>
          <w:rFonts w:ascii="Arial" w:hAnsi="Arial" w:cs="Arial"/>
          <w:shd w:val="clear" w:color="auto" w:fill="FFFFFF"/>
        </w:rPr>
        <w:t>r</w:t>
      </w:r>
      <w:r w:rsidR="000F7C9E" w:rsidRPr="00951755">
        <w:rPr>
          <w:rFonts w:ascii="Arial" w:hAnsi="Arial" w:cs="Arial"/>
          <w:shd w:val="clear" w:color="auto" w:fill="FFFFFF"/>
        </w:rPr>
        <w:t xml:space="preserve"> Produkte </w:t>
      </w:r>
      <w:r w:rsidR="009E305F" w:rsidRPr="00951755">
        <w:rPr>
          <w:rFonts w:ascii="Arial" w:hAnsi="Arial" w:cs="Arial"/>
          <w:shd w:val="clear" w:color="auto" w:fill="FFFFFF"/>
        </w:rPr>
        <w:t>gepaart mit beste</w:t>
      </w:r>
      <w:r w:rsidR="004B5537" w:rsidRPr="00951755">
        <w:rPr>
          <w:rFonts w:ascii="Arial" w:hAnsi="Arial" w:cs="Arial"/>
          <w:shd w:val="clear" w:color="auto" w:fill="FFFFFF"/>
        </w:rPr>
        <w:t>m</w:t>
      </w:r>
      <w:r w:rsidR="009E305F" w:rsidRPr="00951755">
        <w:rPr>
          <w:rFonts w:ascii="Arial" w:hAnsi="Arial" w:cs="Arial"/>
          <w:shd w:val="clear" w:color="auto" w:fill="FFFFFF"/>
        </w:rPr>
        <w:t xml:space="preserve"> Service </w:t>
      </w:r>
      <w:r w:rsidR="00ED43D3" w:rsidRPr="00951755">
        <w:rPr>
          <w:rFonts w:ascii="Arial" w:hAnsi="Arial" w:cs="Arial"/>
          <w:shd w:val="clear" w:color="auto" w:fill="FFFFFF"/>
        </w:rPr>
        <w:t>und</w:t>
      </w:r>
      <w:r w:rsidR="009E305F" w:rsidRPr="00951755">
        <w:rPr>
          <w:rFonts w:ascii="Arial" w:hAnsi="Arial" w:cs="Arial"/>
          <w:shd w:val="clear" w:color="auto" w:fill="FFFFFF"/>
        </w:rPr>
        <w:t xml:space="preserve"> individueller Beratung, </w:t>
      </w:r>
      <w:r w:rsidR="004B5537" w:rsidRPr="00951755">
        <w:rPr>
          <w:rFonts w:ascii="Arial" w:hAnsi="Arial" w:cs="Arial"/>
          <w:shd w:val="clear" w:color="auto" w:fill="FFFFFF"/>
        </w:rPr>
        <w:t xml:space="preserve">sowie </w:t>
      </w:r>
      <w:r w:rsidR="009E305F" w:rsidRPr="00951755">
        <w:rPr>
          <w:rFonts w:ascii="Arial" w:hAnsi="Arial" w:cs="Arial"/>
          <w:shd w:val="clear" w:color="auto" w:fill="FFFFFF"/>
        </w:rPr>
        <w:t xml:space="preserve">zahlreiche </w:t>
      </w:r>
      <w:r w:rsidR="009E305F" w:rsidRPr="00DF345F">
        <w:rPr>
          <w:rFonts w:ascii="Arial" w:hAnsi="Arial" w:cs="Arial"/>
          <w:shd w:val="clear" w:color="auto" w:fill="FFFFFF"/>
        </w:rPr>
        <w:t xml:space="preserve">Auszeichnungen sind der Beweis für die </w:t>
      </w:r>
      <w:r w:rsidR="006665F8">
        <w:rPr>
          <w:rFonts w:ascii="Arial" w:hAnsi="Arial" w:cs="Arial"/>
          <w:shd w:val="clear" w:color="auto" w:fill="FFFFFF"/>
        </w:rPr>
        <w:t xml:space="preserve">hohe </w:t>
      </w:r>
      <w:r w:rsidR="009E305F" w:rsidRPr="00DF345F">
        <w:rPr>
          <w:rFonts w:ascii="Arial" w:hAnsi="Arial" w:cs="Arial"/>
          <w:shd w:val="clear" w:color="auto" w:fill="FFFFFF"/>
        </w:rPr>
        <w:t>Qualität und Kompetenz.</w:t>
      </w:r>
      <w:r w:rsidR="006665F8">
        <w:rPr>
          <w:rFonts w:ascii="Arial" w:hAnsi="Arial" w:cs="Arial"/>
          <w:shd w:val="clear" w:color="auto" w:fill="FFFFFF"/>
        </w:rPr>
        <w:t xml:space="preserve"> „Mit diesem Background“, so Carolin Sailer Manager für Kommunikation und Marketing „ist es für </w:t>
      </w:r>
      <w:r w:rsidR="00015D70">
        <w:rPr>
          <w:rFonts w:ascii="Arial" w:hAnsi="Arial" w:cs="Arial"/>
          <w:shd w:val="clear" w:color="auto" w:fill="FFFFFF"/>
        </w:rPr>
        <w:t xml:space="preserve">uns </w:t>
      </w:r>
      <w:r w:rsidR="006665F8">
        <w:rPr>
          <w:rFonts w:ascii="Arial" w:hAnsi="Arial" w:cs="Arial"/>
          <w:shd w:val="clear" w:color="auto" w:fill="FFFFFF"/>
        </w:rPr>
        <w:t>ein</w:t>
      </w:r>
      <w:r w:rsidR="00015D70">
        <w:rPr>
          <w:rFonts w:ascii="Arial" w:hAnsi="Arial" w:cs="Arial"/>
          <w:shd w:val="clear" w:color="auto" w:fill="FFFFFF"/>
        </w:rPr>
        <w:t>e Selbstverständlichkeit in der Brancheninitiative „Qualität ist Mehrwert“ mitzuwirken und damit das Verständnis für Qualität in allen Geschäftsfeldern der freien Werkstätten weiter auszubauen.</w:t>
      </w:r>
      <w:r w:rsidR="001A648C">
        <w:rPr>
          <w:rFonts w:ascii="Arial" w:hAnsi="Arial" w:cs="Arial"/>
          <w:shd w:val="clear" w:color="auto" w:fill="FFFFFF"/>
        </w:rPr>
        <w:t>“</w:t>
      </w:r>
      <w:r w:rsidR="00015D70">
        <w:rPr>
          <w:rFonts w:ascii="Arial" w:hAnsi="Arial" w:cs="Arial"/>
          <w:shd w:val="clear" w:color="auto" w:fill="FFFFFF"/>
        </w:rPr>
        <w:t xml:space="preserve"> </w:t>
      </w:r>
      <w:r w:rsidR="00F5478F">
        <w:rPr>
          <w:rFonts w:ascii="Arial" w:hAnsi="Arial" w:cs="Arial"/>
          <w:shd w:val="clear" w:color="auto" w:fill="FFFFFF"/>
        </w:rPr>
        <w:br/>
      </w:r>
      <w:r w:rsidR="00F5478F">
        <w:rPr>
          <w:rFonts w:ascii="Arial" w:hAnsi="Arial" w:cs="Arial"/>
          <w:shd w:val="clear" w:color="auto" w:fill="FFFFFF"/>
        </w:rPr>
        <w:br/>
      </w:r>
      <w:r w:rsidR="00F5478F" w:rsidRPr="00F5478F">
        <w:rPr>
          <w:rFonts w:ascii="Arial" w:hAnsi="Arial" w:cs="Arial"/>
          <w:b/>
        </w:rPr>
        <w:t>Wieder ein wichtiger Schritt</w:t>
      </w:r>
      <w:r w:rsidR="00F5478F" w:rsidRPr="00F5478F">
        <w:rPr>
          <w:rFonts w:ascii="Arial" w:hAnsi="Arial" w:cs="Arial"/>
        </w:rPr>
        <w:br/>
        <w:t>Das Ziel der Initiative „Qualität ist Mehrwert“ ist</w:t>
      </w:r>
      <w:r w:rsidR="00015D70">
        <w:rPr>
          <w:rFonts w:ascii="Arial" w:hAnsi="Arial" w:cs="Arial"/>
        </w:rPr>
        <w:t xml:space="preserve"> es</w:t>
      </w:r>
      <w:r w:rsidR="00F5478F" w:rsidRPr="00F5478F">
        <w:rPr>
          <w:rFonts w:ascii="Arial" w:hAnsi="Arial" w:cs="Arial"/>
        </w:rPr>
        <w:t xml:space="preserve"> </w:t>
      </w:r>
      <w:r w:rsidR="00015D70">
        <w:rPr>
          <w:rFonts w:ascii="Arial" w:hAnsi="Arial" w:cs="Arial"/>
        </w:rPr>
        <w:t xml:space="preserve">noch breiter vertreten zu sein und alle freien Kfz-Werkstätten mit dem Thema Qualität ist Mehrwert zu erreichen. </w:t>
      </w:r>
      <w:r w:rsidR="00F5478F" w:rsidRPr="00F5478F">
        <w:rPr>
          <w:rFonts w:ascii="Arial" w:hAnsi="Arial" w:cs="Arial"/>
        </w:rPr>
        <w:t>Die Gewinnung von renommierte</w:t>
      </w:r>
      <w:r w:rsidR="00015D70">
        <w:rPr>
          <w:rFonts w:ascii="Arial" w:hAnsi="Arial" w:cs="Arial"/>
        </w:rPr>
        <w:t>n</w:t>
      </w:r>
      <w:r w:rsidR="00F5478F" w:rsidRPr="00F5478F">
        <w:rPr>
          <w:rFonts w:ascii="Arial" w:hAnsi="Arial" w:cs="Arial"/>
        </w:rPr>
        <w:t xml:space="preserve"> Unternehmen ist ein </w:t>
      </w:r>
      <w:r w:rsidR="00015D70">
        <w:rPr>
          <w:rFonts w:ascii="Arial" w:hAnsi="Arial" w:cs="Arial"/>
        </w:rPr>
        <w:t xml:space="preserve">wesentlicher Schritt </w:t>
      </w:r>
      <w:r w:rsidR="00F5478F" w:rsidRPr="00F5478F">
        <w:rPr>
          <w:rFonts w:ascii="Arial" w:hAnsi="Arial" w:cs="Arial"/>
        </w:rPr>
        <w:t xml:space="preserve">um mehr </w:t>
      </w:r>
      <w:r w:rsidR="00015D70">
        <w:rPr>
          <w:rFonts w:ascii="Arial" w:hAnsi="Arial" w:cs="Arial"/>
        </w:rPr>
        <w:t xml:space="preserve">Bedeutung </w:t>
      </w:r>
      <w:r w:rsidR="00F5478F" w:rsidRPr="00F5478F">
        <w:rPr>
          <w:rFonts w:ascii="Arial" w:hAnsi="Arial" w:cs="Arial"/>
        </w:rPr>
        <w:t xml:space="preserve">zu erlangen und als </w:t>
      </w:r>
      <w:r w:rsidR="00F5478F">
        <w:rPr>
          <w:rFonts w:ascii="Arial" w:hAnsi="Arial" w:cs="Arial"/>
        </w:rPr>
        <w:t>bestmöglicher Unterstützer</w:t>
      </w:r>
      <w:r w:rsidR="00F5478F" w:rsidRPr="00F5478F">
        <w:rPr>
          <w:rFonts w:ascii="Arial" w:hAnsi="Arial" w:cs="Arial"/>
        </w:rPr>
        <w:t xml:space="preserve"> der Werkstätten </w:t>
      </w:r>
      <w:r w:rsidR="00F5478F">
        <w:rPr>
          <w:rFonts w:ascii="Arial" w:hAnsi="Arial" w:cs="Arial"/>
        </w:rPr>
        <w:t>zu agieren</w:t>
      </w:r>
      <w:r w:rsidR="00015D70">
        <w:rPr>
          <w:rFonts w:ascii="Arial" w:hAnsi="Arial" w:cs="Arial"/>
        </w:rPr>
        <w:t>. Mit 32 hochkarätigen Marken aus dem Autoteilebereich ist die Initiative bestens aufgestellt.</w:t>
      </w:r>
    </w:p>
    <w:p w14:paraId="68FA041B" w14:textId="7C813198" w:rsidR="00EF05C8" w:rsidRPr="00DF345F" w:rsidRDefault="00F5478F" w:rsidP="00DF345F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br/>
      </w:r>
      <w:r w:rsidR="00564992" w:rsidRPr="00DF345F">
        <w:rPr>
          <w:rFonts w:ascii="Arial" w:hAnsi="Arial" w:cs="Arial"/>
        </w:rPr>
        <w:t xml:space="preserve">Alle Partner, aktuelle Termine und Informationen gibt es im Internet unter: </w:t>
      </w:r>
      <w:hyperlink r:id="rId7" w:history="1">
        <w:r w:rsidR="00564992" w:rsidRPr="00DF345F">
          <w:rPr>
            <w:rStyle w:val="Hyperlink"/>
            <w:rFonts w:ascii="Arial" w:hAnsi="Arial" w:cs="Arial"/>
          </w:rPr>
          <w:t>www.qualitaet-ist-mehrwert.de</w:t>
        </w:r>
      </w:hyperlink>
    </w:p>
    <w:p w14:paraId="126E86C2" w14:textId="4151A86C" w:rsidR="0022535C" w:rsidRPr="00DF345F" w:rsidRDefault="0022535C" w:rsidP="00DF345F">
      <w:pPr>
        <w:rPr>
          <w:rFonts w:ascii="Arial" w:hAnsi="Arial" w:cs="Arial"/>
        </w:rPr>
      </w:pPr>
    </w:p>
    <w:p w14:paraId="651F5FC3" w14:textId="77777777" w:rsidR="00FA087D" w:rsidRDefault="00FA087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D89F84" w14:textId="3113F15E" w:rsidR="000A2E1D" w:rsidRPr="00DF345F" w:rsidRDefault="000A2E1D" w:rsidP="00DF345F">
      <w:pPr>
        <w:rPr>
          <w:rFonts w:ascii="Arial" w:hAnsi="Arial" w:cs="Arial"/>
        </w:rPr>
      </w:pPr>
      <w:r w:rsidRPr="00DF345F">
        <w:rPr>
          <w:rFonts w:ascii="Arial" w:hAnsi="Arial" w:cs="Arial"/>
        </w:rPr>
        <w:lastRenderedPageBreak/>
        <w:t>Pressekontakt:</w:t>
      </w:r>
      <w:r w:rsidRPr="00DF345F">
        <w:rPr>
          <w:rFonts w:ascii="Arial" w:hAnsi="Arial" w:cs="Arial"/>
        </w:rPr>
        <w:br/>
        <w:t>Qualität ist Mehrwert</w:t>
      </w:r>
    </w:p>
    <w:p w14:paraId="337BE04E" w14:textId="297611A4" w:rsidR="007C6A4D" w:rsidRDefault="000A2E1D" w:rsidP="00DF345F">
      <w:pPr>
        <w:rPr>
          <w:rStyle w:val="Hyperlink"/>
          <w:rFonts w:ascii="Arial" w:hAnsi="Arial" w:cs="Arial"/>
        </w:rPr>
      </w:pPr>
      <w:r w:rsidRPr="00DF345F">
        <w:rPr>
          <w:rFonts w:ascii="Arial" w:hAnsi="Arial" w:cs="Arial"/>
        </w:rPr>
        <w:t>CGW GmbH</w:t>
      </w:r>
      <w:r w:rsidRPr="00DF345F">
        <w:rPr>
          <w:rFonts w:ascii="Arial" w:hAnsi="Arial" w:cs="Arial"/>
        </w:rPr>
        <w:br/>
      </w:r>
      <w:r w:rsidR="00264A30" w:rsidRPr="00DF345F">
        <w:rPr>
          <w:rFonts w:ascii="Arial" w:hAnsi="Arial" w:cs="Arial"/>
        </w:rPr>
        <w:t xml:space="preserve">Anna-Maria </w:t>
      </w:r>
      <w:r w:rsidRPr="00DF345F">
        <w:rPr>
          <w:rFonts w:ascii="Arial" w:hAnsi="Arial" w:cs="Arial"/>
        </w:rPr>
        <w:t>Guth</w:t>
      </w:r>
      <w:r w:rsidRPr="00DF345F">
        <w:rPr>
          <w:rFonts w:ascii="Arial" w:hAnsi="Arial" w:cs="Arial"/>
        </w:rPr>
        <w:br/>
        <w:t>Tel: 0215</w:t>
      </w:r>
      <w:r w:rsidR="00936913" w:rsidRPr="00DF345F">
        <w:rPr>
          <w:rFonts w:ascii="Arial" w:hAnsi="Arial" w:cs="Arial"/>
        </w:rPr>
        <w:t>4</w:t>
      </w:r>
      <w:r w:rsidRPr="00DF345F">
        <w:rPr>
          <w:rFonts w:ascii="Arial" w:hAnsi="Arial" w:cs="Arial"/>
        </w:rPr>
        <w:t>-</w:t>
      </w:r>
      <w:r w:rsidR="00936913" w:rsidRPr="00DF345F">
        <w:rPr>
          <w:rFonts w:ascii="Arial" w:hAnsi="Arial" w:cs="Arial"/>
        </w:rPr>
        <w:t>88852</w:t>
      </w:r>
      <w:r w:rsidR="00264A30" w:rsidRPr="00DF345F">
        <w:rPr>
          <w:rFonts w:ascii="Arial" w:hAnsi="Arial" w:cs="Arial"/>
        </w:rPr>
        <w:t>-23</w:t>
      </w:r>
      <w:r w:rsidRPr="00DF345F">
        <w:rPr>
          <w:rFonts w:ascii="Arial" w:hAnsi="Arial" w:cs="Arial"/>
        </w:rPr>
        <w:br/>
      </w:r>
      <w:hyperlink r:id="rId8" w:history="1">
        <w:r w:rsidRPr="00DF345F">
          <w:rPr>
            <w:rStyle w:val="Hyperlink"/>
            <w:rFonts w:ascii="Arial" w:hAnsi="Arial" w:cs="Arial"/>
          </w:rPr>
          <w:t>kontakt@qualitaet-ist-mehrwert.de</w:t>
        </w:r>
      </w:hyperlink>
    </w:p>
    <w:p w14:paraId="74E189AA" w14:textId="2B329224" w:rsidR="00F5478F" w:rsidRPr="00DF345F" w:rsidRDefault="00F5478F" w:rsidP="00F5478F">
      <w:pPr>
        <w:rPr>
          <w:rFonts w:ascii="Arial" w:hAnsi="Arial" w:cs="Arial"/>
        </w:rPr>
      </w:pPr>
    </w:p>
    <w:sectPr w:rsidR="00F5478F" w:rsidRPr="00DF345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25AB9" w14:textId="77777777" w:rsidR="00691771" w:rsidRDefault="00691771" w:rsidP="00564992">
      <w:pPr>
        <w:spacing w:after="0" w:line="240" w:lineRule="auto"/>
      </w:pPr>
      <w:r>
        <w:separator/>
      </w:r>
    </w:p>
  </w:endnote>
  <w:endnote w:type="continuationSeparator" w:id="0">
    <w:p w14:paraId="67AC8DCF" w14:textId="77777777" w:rsidR="00691771" w:rsidRDefault="00691771" w:rsidP="0056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55B3F" w14:textId="77777777" w:rsidR="00691771" w:rsidRDefault="00691771" w:rsidP="00564992">
      <w:pPr>
        <w:spacing w:after="0" w:line="240" w:lineRule="auto"/>
      </w:pPr>
      <w:r>
        <w:separator/>
      </w:r>
    </w:p>
  </w:footnote>
  <w:footnote w:type="continuationSeparator" w:id="0">
    <w:p w14:paraId="349D7A3B" w14:textId="77777777" w:rsidR="00691771" w:rsidRDefault="00691771" w:rsidP="0056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97CBA" w14:textId="77777777" w:rsidR="00BE5C3A" w:rsidRDefault="00BE5C3A">
    <w:pPr>
      <w:pStyle w:val="Kopfzeile"/>
    </w:pPr>
    <w:r w:rsidRPr="00C47DF9">
      <w:rPr>
        <w:rFonts w:ascii="Verdana" w:hAnsi="Verdana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96AD440" wp14:editId="625D6115">
          <wp:simplePos x="0" y="0"/>
          <wp:positionH relativeFrom="margin">
            <wp:posOffset>4398645</wp:posOffset>
          </wp:positionH>
          <wp:positionV relativeFrom="margin">
            <wp:posOffset>-1157605</wp:posOffset>
          </wp:positionV>
          <wp:extent cx="2118360" cy="914400"/>
          <wp:effectExtent l="0" t="0" r="0" b="0"/>
          <wp:wrapTight wrapText="bothSides">
            <wp:wrapPolygon edited="0">
              <wp:start x="16511" y="0"/>
              <wp:lineTo x="15345" y="450"/>
              <wp:lineTo x="13209" y="5400"/>
              <wp:lineTo x="13209" y="7200"/>
              <wp:lineTo x="0" y="7650"/>
              <wp:lineTo x="0" y="16200"/>
              <wp:lineTo x="6799" y="21150"/>
              <wp:lineTo x="15345" y="21150"/>
              <wp:lineTo x="18065" y="21150"/>
              <wp:lineTo x="21367" y="17550"/>
              <wp:lineTo x="21367" y="4950"/>
              <wp:lineTo x="19619" y="900"/>
              <wp:lineTo x="18259" y="0"/>
              <wp:lineTo x="16511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im_logo_40c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02F31D" w14:textId="77777777" w:rsidR="00BE5C3A" w:rsidRDefault="00BE5C3A">
    <w:pPr>
      <w:pStyle w:val="Kopfzeile"/>
    </w:pPr>
  </w:p>
  <w:p w14:paraId="3C359001" w14:textId="77777777" w:rsidR="00BE5C3A" w:rsidRDefault="00BE5C3A">
    <w:pPr>
      <w:pStyle w:val="Kopfzeile"/>
    </w:pPr>
  </w:p>
  <w:p w14:paraId="6DE24290" w14:textId="226BABD9" w:rsidR="00BE5C3A" w:rsidRPr="00EB6452" w:rsidRDefault="00BE5C3A">
    <w:pPr>
      <w:pStyle w:val="Kopfzeile"/>
      <w:rPr>
        <w:rFonts w:ascii="Franklin Gothic Medium" w:hAnsi="Franklin Gothic Medium"/>
        <w:b/>
        <w:color w:val="808080" w:themeColor="background1" w:themeShade="80"/>
        <w:sz w:val="28"/>
        <w:szCs w:val="28"/>
      </w:rPr>
    </w:pPr>
    <w:r w:rsidRPr="00EB6452">
      <w:rPr>
        <w:rFonts w:ascii="Franklin Gothic Medium" w:hAnsi="Franklin Gothic Medium"/>
        <w:b/>
        <w:color w:val="808080" w:themeColor="background1" w:themeShade="80"/>
        <w:sz w:val="44"/>
        <w:szCs w:val="44"/>
      </w:rPr>
      <w:t>Presseinformation</w:t>
    </w:r>
    <w:r w:rsidR="00EB6452" w:rsidRPr="00EB6452">
      <w:rPr>
        <w:rFonts w:ascii="Franklin Gothic Medium" w:hAnsi="Franklin Gothic Medium"/>
        <w:b/>
        <w:color w:val="808080" w:themeColor="background1" w:themeShade="80"/>
        <w:sz w:val="44"/>
        <w:szCs w:val="44"/>
      </w:rPr>
      <w:t xml:space="preserve"> </w:t>
    </w:r>
    <w:r w:rsidR="00EB6452" w:rsidRPr="00EB6452">
      <w:rPr>
        <w:rFonts w:ascii="Franklin Gothic Medium" w:hAnsi="Franklin Gothic Medium"/>
        <w:b/>
        <w:color w:val="808080" w:themeColor="background1" w:themeShade="80"/>
        <w:sz w:val="28"/>
        <w:szCs w:val="28"/>
      </w:rPr>
      <w:t>zur freien Verwendung</w:t>
    </w:r>
  </w:p>
  <w:p w14:paraId="1C20841A" w14:textId="77777777" w:rsidR="00BE5C3A" w:rsidRDefault="00BE5C3A">
    <w:pPr>
      <w:pStyle w:val="Kopfzeile"/>
    </w:pPr>
  </w:p>
  <w:p w14:paraId="2678A19A" w14:textId="77777777" w:rsidR="00BE5C3A" w:rsidRDefault="00BE5C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5780"/>
    <w:multiLevelType w:val="hybridMultilevel"/>
    <w:tmpl w:val="3094F3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A5216C"/>
    <w:multiLevelType w:val="hybridMultilevel"/>
    <w:tmpl w:val="D1227C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37CD8"/>
    <w:multiLevelType w:val="hybridMultilevel"/>
    <w:tmpl w:val="8B0AA8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54600"/>
    <w:multiLevelType w:val="hybridMultilevel"/>
    <w:tmpl w:val="15246FF6"/>
    <w:lvl w:ilvl="0" w:tplc="54BC09A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D65C7"/>
    <w:multiLevelType w:val="hybridMultilevel"/>
    <w:tmpl w:val="A2E6D03C"/>
    <w:lvl w:ilvl="0" w:tplc="54BC09A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92"/>
    <w:rsid w:val="0000114F"/>
    <w:rsid w:val="0000341A"/>
    <w:rsid w:val="00003976"/>
    <w:rsid w:val="00006F52"/>
    <w:rsid w:val="000079AD"/>
    <w:rsid w:val="00013040"/>
    <w:rsid w:val="000152E9"/>
    <w:rsid w:val="00015D70"/>
    <w:rsid w:val="00022435"/>
    <w:rsid w:val="00025037"/>
    <w:rsid w:val="0002516F"/>
    <w:rsid w:val="000365A4"/>
    <w:rsid w:val="0003723F"/>
    <w:rsid w:val="00045463"/>
    <w:rsid w:val="00051F7F"/>
    <w:rsid w:val="000526E0"/>
    <w:rsid w:val="00053DE7"/>
    <w:rsid w:val="00054D25"/>
    <w:rsid w:val="00061B44"/>
    <w:rsid w:val="0006772E"/>
    <w:rsid w:val="0007553C"/>
    <w:rsid w:val="00075A22"/>
    <w:rsid w:val="000848FF"/>
    <w:rsid w:val="000912CF"/>
    <w:rsid w:val="00095D25"/>
    <w:rsid w:val="0009783C"/>
    <w:rsid w:val="000A2E1D"/>
    <w:rsid w:val="000A2E95"/>
    <w:rsid w:val="000A72B5"/>
    <w:rsid w:val="000B308E"/>
    <w:rsid w:val="000B30B4"/>
    <w:rsid w:val="000C58C7"/>
    <w:rsid w:val="000C5F61"/>
    <w:rsid w:val="000D6BB4"/>
    <w:rsid w:val="000E3889"/>
    <w:rsid w:val="000F5A35"/>
    <w:rsid w:val="000F7C9E"/>
    <w:rsid w:val="00111127"/>
    <w:rsid w:val="00112EC5"/>
    <w:rsid w:val="00114DC0"/>
    <w:rsid w:val="001155EA"/>
    <w:rsid w:val="001205D6"/>
    <w:rsid w:val="00121C04"/>
    <w:rsid w:val="001229E3"/>
    <w:rsid w:val="00122E75"/>
    <w:rsid w:val="00125083"/>
    <w:rsid w:val="00127214"/>
    <w:rsid w:val="0013208F"/>
    <w:rsid w:val="00133FCF"/>
    <w:rsid w:val="00145AF8"/>
    <w:rsid w:val="00145E7F"/>
    <w:rsid w:val="00146CA7"/>
    <w:rsid w:val="00163205"/>
    <w:rsid w:val="0017554E"/>
    <w:rsid w:val="00182D53"/>
    <w:rsid w:val="001833D8"/>
    <w:rsid w:val="001910DD"/>
    <w:rsid w:val="001954BA"/>
    <w:rsid w:val="0019648E"/>
    <w:rsid w:val="001A648C"/>
    <w:rsid w:val="001B048A"/>
    <w:rsid w:val="001B0A62"/>
    <w:rsid w:val="001B58F4"/>
    <w:rsid w:val="001C23C1"/>
    <w:rsid w:val="001C5BE1"/>
    <w:rsid w:val="001D54FF"/>
    <w:rsid w:val="001E0643"/>
    <w:rsid w:val="001E26AD"/>
    <w:rsid w:val="001F0D2C"/>
    <w:rsid w:val="001F2B9A"/>
    <w:rsid w:val="00204339"/>
    <w:rsid w:val="00210F2E"/>
    <w:rsid w:val="002122D6"/>
    <w:rsid w:val="002129E5"/>
    <w:rsid w:val="002155F9"/>
    <w:rsid w:val="00215BD7"/>
    <w:rsid w:val="00221669"/>
    <w:rsid w:val="0022535C"/>
    <w:rsid w:val="002322ED"/>
    <w:rsid w:val="00233AC5"/>
    <w:rsid w:val="00235028"/>
    <w:rsid w:val="00254831"/>
    <w:rsid w:val="0026050D"/>
    <w:rsid w:val="00264A30"/>
    <w:rsid w:val="00266AAD"/>
    <w:rsid w:val="0027039E"/>
    <w:rsid w:val="0027260F"/>
    <w:rsid w:val="00276BA1"/>
    <w:rsid w:val="0028020A"/>
    <w:rsid w:val="0028049B"/>
    <w:rsid w:val="00281EC1"/>
    <w:rsid w:val="0028573A"/>
    <w:rsid w:val="0028692F"/>
    <w:rsid w:val="002871DC"/>
    <w:rsid w:val="00291986"/>
    <w:rsid w:val="00291D8F"/>
    <w:rsid w:val="00292F70"/>
    <w:rsid w:val="00294044"/>
    <w:rsid w:val="002B76C1"/>
    <w:rsid w:val="002C61F6"/>
    <w:rsid w:val="002D2DE8"/>
    <w:rsid w:val="002D4276"/>
    <w:rsid w:val="002E0806"/>
    <w:rsid w:val="002E1A7A"/>
    <w:rsid w:val="002E1AD9"/>
    <w:rsid w:val="002F421D"/>
    <w:rsid w:val="002F5634"/>
    <w:rsid w:val="003051D4"/>
    <w:rsid w:val="00312B26"/>
    <w:rsid w:val="003262C9"/>
    <w:rsid w:val="0033010B"/>
    <w:rsid w:val="0034005D"/>
    <w:rsid w:val="00343BEE"/>
    <w:rsid w:val="00344FC3"/>
    <w:rsid w:val="003560E9"/>
    <w:rsid w:val="00361B03"/>
    <w:rsid w:val="00362E44"/>
    <w:rsid w:val="00363D22"/>
    <w:rsid w:val="00364E12"/>
    <w:rsid w:val="003668E9"/>
    <w:rsid w:val="00374177"/>
    <w:rsid w:val="00382894"/>
    <w:rsid w:val="0038681C"/>
    <w:rsid w:val="00387B38"/>
    <w:rsid w:val="00391668"/>
    <w:rsid w:val="00393FCC"/>
    <w:rsid w:val="003A435F"/>
    <w:rsid w:val="003B2A17"/>
    <w:rsid w:val="003C023A"/>
    <w:rsid w:val="003C3023"/>
    <w:rsid w:val="003D1289"/>
    <w:rsid w:val="003D3397"/>
    <w:rsid w:val="003D347F"/>
    <w:rsid w:val="003E1547"/>
    <w:rsid w:val="003E2B55"/>
    <w:rsid w:val="00401421"/>
    <w:rsid w:val="004104DE"/>
    <w:rsid w:val="0041120F"/>
    <w:rsid w:val="00413A3C"/>
    <w:rsid w:val="00415635"/>
    <w:rsid w:val="00417AA4"/>
    <w:rsid w:val="00421D5D"/>
    <w:rsid w:val="004262BE"/>
    <w:rsid w:val="00427FD6"/>
    <w:rsid w:val="004338A2"/>
    <w:rsid w:val="004559F8"/>
    <w:rsid w:val="004623BB"/>
    <w:rsid w:val="004668FC"/>
    <w:rsid w:val="00467DC6"/>
    <w:rsid w:val="0047243E"/>
    <w:rsid w:val="0047415F"/>
    <w:rsid w:val="004842BA"/>
    <w:rsid w:val="004902BD"/>
    <w:rsid w:val="00490AFF"/>
    <w:rsid w:val="004911DC"/>
    <w:rsid w:val="004931EE"/>
    <w:rsid w:val="004943B5"/>
    <w:rsid w:val="004973EA"/>
    <w:rsid w:val="004A2AFE"/>
    <w:rsid w:val="004A7C6D"/>
    <w:rsid w:val="004B061E"/>
    <w:rsid w:val="004B1264"/>
    <w:rsid w:val="004B5537"/>
    <w:rsid w:val="004C4CB3"/>
    <w:rsid w:val="004C5009"/>
    <w:rsid w:val="004D6960"/>
    <w:rsid w:val="004E0102"/>
    <w:rsid w:val="004E20EB"/>
    <w:rsid w:val="004E2C49"/>
    <w:rsid w:val="004E499F"/>
    <w:rsid w:val="004F7695"/>
    <w:rsid w:val="005151C2"/>
    <w:rsid w:val="005218F9"/>
    <w:rsid w:val="00522224"/>
    <w:rsid w:val="0056217A"/>
    <w:rsid w:val="0056274A"/>
    <w:rsid w:val="00563C2C"/>
    <w:rsid w:val="00564992"/>
    <w:rsid w:val="005654ED"/>
    <w:rsid w:val="00567797"/>
    <w:rsid w:val="005817A1"/>
    <w:rsid w:val="00583DBA"/>
    <w:rsid w:val="00585ED5"/>
    <w:rsid w:val="00590906"/>
    <w:rsid w:val="00596CD0"/>
    <w:rsid w:val="005A3C91"/>
    <w:rsid w:val="005A73A8"/>
    <w:rsid w:val="005B1EAA"/>
    <w:rsid w:val="005C417B"/>
    <w:rsid w:val="005D009C"/>
    <w:rsid w:val="005D2B7E"/>
    <w:rsid w:val="005D6FF1"/>
    <w:rsid w:val="005D79E6"/>
    <w:rsid w:val="005E5FF1"/>
    <w:rsid w:val="005F76D3"/>
    <w:rsid w:val="00607A0C"/>
    <w:rsid w:val="00612773"/>
    <w:rsid w:val="00621008"/>
    <w:rsid w:val="0062446C"/>
    <w:rsid w:val="00624F17"/>
    <w:rsid w:val="00636C79"/>
    <w:rsid w:val="00643919"/>
    <w:rsid w:val="006511C2"/>
    <w:rsid w:val="00660691"/>
    <w:rsid w:val="00664D0A"/>
    <w:rsid w:val="006654A7"/>
    <w:rsid w:val="006665F8"/>
    <w:rsid w:val="00670119"/>
    <w:rsid w:val="00687347"/>
    <w:rsid w:val="00690192"/>
    <w:rsid w:val="00691771"/>
    <w:rsid w:val="00692241"/>
    <w:rsid w:val="00693CCE"/>
    <w:rsid w:val="00695D2B"/>
    <w:rsid w:val="006C12DA"/>
    <w:rsid w:val="006D680C"/>
    <w:rsid w:val="006E6CC5"/>
    <w:rsid w:val="00700E89"/>
    <w:rsid w:val="00714969"/>
    <w:rsid w:val="0071586D"/>
    <w:rsid w:val="007221B0"/>
    <w:rsid w:val="007319A9"/>
    <w:rsid w:val="00742765"/>
    <w:rsid w:val="00747F7B"/>
    <w:rsid w:val="00755F1C"/>
    <w:rsid w:val="00762B3C"/>
    <w:rsid w:val="007714C9"/>
    <w:rsid w:val="00783DD8"/>
    <w:rsid w:val="00783F4B"/>
    <w:rsid w:val="0078650C"/>
    <w:rsid w:val="007A3F86"/>
    <w:rsid w:val="007B0941"/>
    <w:rsid w:val="007B4DCD"/>
    <w:rsid w:val="007B5CDC"/>
    <w:rsid w:val="007B6F7A"/>
    <w:rsid w:val="007C4103"/>
    <w:rsid w:val="007C6A4D"/>
    <w:rsid w:val="007C77B9"/>
    <w:rsid w:val="007D75BA"/>
    <w:rsid w:val="007E3E2D"/>
    <w:rsid w:val="007F5C44"/>
    <w:rsid w:val="00812B22"/>
    <w:rsid w:val="00813056"/>
    <w:rsid w:val="00814882"/>
    <w:rsid w:val="00824867"/>
    <w:rsid w:val="00824F9E"/>
    <w:rsid w:val="00827E91"/>
    <w:rsid w:val="008307C6"/>
    <w:rsid w:val="0084676B"/>
    <w:rsid w:val="00846D32"/>
    <w:rsid w:val="00851A65"/>
    <w:rsid w:val="00854532"/>
    <w:rsid w:val="00863319"/>
    <w:rsid w:val="008820ED"/>
    <w:rsid w:val="00883954"/>
    <w:rsid w:val="008909BA"/>
    <w:rsid w:val="008A30B3"/>
    <w:rsid w:val="008A69C3"/>
    <w:rsid w:val="008C2CCB"/>
    <w:rsid w:val="008C675D"/>
    <w:rsid w:val="008C7389"/>
    <w:rsid w:val="008D1C0C"/>
    <w:rsid w:val="008D368C"/>
    <w:rsid w:val="008F139E"/>
    <w:rsid w:val="00902FA0"/>
    <w:rsid w:val="0090577C"/>
    <w:rsid w:val="009142EF"/>
    <w:rsid w:val="009179D3"/>
    <w:rsid w:val="00920406"/>
    <w:rsid w:val="0093058F"/>
    <w:rsid w:val="00932A61"/>
    <w:rsid w:val="009333DE"/>
    <w:rsid w:val="00936913"/>
    <w:rsid w:val="00937F02"/>
    <w:rsid w:val="009418E2"/>
    <w:rsid w:val="00941EB4"/>
    <w:rsid w:val="009420AA"/>
    <w:rsid w:val="009500E6"/>
    <w:rsid w:val="00951755"/>
    <w:rsid w:val="009638AF"/>
    <w:rsid w:val="0096569A"/>
    <w:rsid w:val="00977100"/>
    <w:rsid w:val="00990901"/>
    <w:rsid w:val="009948AA"/>
    <w:rsid w:val="009A1952"/>
    <w:rsid w:val="009B05C0"/>
    <w:rsid w:val="009B08C3"/>
    <w:rsid w:val="009B56C8"/>
    <w:rsid w:val="009D3C30"/>
    <w:rsid w:val="009E305F"/>
    <w:rsid w:val="009E3115"/>
    <w:rsid w:val="009E378D"/>
    <w:rsid w:val="009E6D74"/>
    <w:rsid w:val="009F1A21"/>
    <w:rsid w:val="009F2D2D"/>
    <w:rsid w:val="009F462F"/>
    <w:rsid w:val="009F56CC"/>
    <w:rsid w:val="009F7616"/>
    <w:rsid w:val="00A02CAA"/>
    <w:rsid w:val="00A117AF"/>
    <w:rsid w:val="00A11806"/>
    <w:rsid w:val="00A12D5E"/>
    <w:rsid w:val="00A170E0"/>
    <w:rsid w:val="00A24001"/>
    <w:rsid w:val="00A262EE"/>
    <w:rsid w:val="00A41402"/>
    <w:rsid w:val="00A420BC"/>
    <w:rsid w:val="00A50479"/>
    <w:rsid w:val="00A51A8F"/>
    <w:rsid w:val="00A54B34"/>
    <w:rsid w:val="00A5525B"/>
    <w:rsid w:val="00A5655F"/>
    <w:rsid w:val="00A62136"/>
    <w:rsid w:val="00A65736"/>
    <w:rsid w:val="00A72EB7"/>
    <w:rsid w:val="00A735B8"/>
    <w:rsid w:val="00A743AE"/>
    <w:rsid w:val="00A84228"/>
    <w:rsid w:val="00A93E8B"/>
    <w:rsid w:val="00A97379"/>
    <w:rsid w:val="00AA36C2"/>
    <w:rsid w:val="00AA510C"/>
    <w:rsid w:val="00AB5A2C"/>
    <w:rsid w:val="00AC0788"/>
    <w:rsid w:val="00AC3F1F"/>
    <w:rsid w:val="00AC4E46"/>
    <w:rsid w:val="00AD21AB"/>
    <w:rsid w:val="00AD79ED"/>
    <w:rsid w:val="00AF1EBC"/>
    <w:rsid w:val="00B032FC"/>
    <w:rsid w:val="00B074CA"/>
    <w:rsid w:val="00B14EF4"/>
    <w:rsid w:val="00B3228A"/>
    <w:rsid w:val="00B3253D"/>
    <w:rsid w:val="00B473E1"/>
    <w:rsid w:val="00B535E2"/>
    <w:rsid w:val="00B5573C"/>
    <w:rsid w:val="00B57E69"/>
    <w:rsid w:val="00B64659"/>
    <w:rsid w:val="00B678F1"/>
    <w:rsid w:val="00B7087F"/>
    <w:rsid w:val="00B7230F"/>
    <w:rsid w:val="00B92756"/>
    <w:rsid w:val="00B92C2A"/>
    <w:rsid w:val="00B931CB"/>
    <w:rsid w:val="00B9411E"/>
    <w:rsid w:val="00B95903"/>
    <w:rsid w:val="00BA314E"/>
    <w:rsid w:val="00BA433D"/>
    <w:rsid w:val="00BB242C"/>
    <w:rsid w:val="00BB2EC1"/>
    <w:rsid w:val="00BB7F7E"/>
    <w:rsid w:val="00BC281B"/>
    <w:rsid w:val="00BD01EC"/>
    <w:rsid w:val="00BD0774"/>
    <w:rsid w:val="00BE2E94"/>
    <w:rsid w:val="00BE44D1"/>
    <w:rsid w:val="00BE55F2"/>
    <w:rsid w:val="00BE5C3A"/>
    <w:rsid w:val="00BF0E09"/>
    <w:rsid w:val="00BF5C79"/>
    <w:rsid w:val="00BF7D92"/>
    <w:rsid w:val="00C22553"/>
    <w:rsid w:val="00C22CE6"/>
    <w:rsid w:val="00C27390"/>
    <w:rsid w:val="00C278BD"/>
    <w:rsid w:val="00C31B05"/>
    <w:rsid w:val="00C41AAB"/>
    <w:rsid w:val="00C54B46"/>
    <w:rsid w:val="00C61D53"/>
    <w:rsid w:val="00C61FE5"/>
    <w:rsid w:val="00C6237D"/>
    <w:rsid w:val="00C7088B"/>
    <w:rsid w:val="00C8232B"/>
    <w:rsid w:val="00C958F7"/>
    <w:rsid w:val="00CA245E"/>
    <w:rsid w:val="00CA5D12"/>
    <w:rsid w:val="00CB3EAF"/>
    <w:rsid w:val="00CB5136"/>
    <w:rsid w:val="00CC21AE"/>
    <w:rsid w:val="00CD17E4"/>
    <w:rsid w:val="00CD5991"/>
    <w:rsid w:val="00CD70EB"/>
    <w:rsid w:val="00CE7EDC"/>
    <w:rsid w:val="00CF4D71"/>
    <w:rsid w:val="00D12E39"/>
    <w:rsid w:val="00D27B2C"/>
    <w:rsid w:val="00D31C5A"/>
    <w:rsid w:val="00D33C1B"/>
    <w:rsid w:val="00D3526D"/>
    <w:rsid w:val="00D3555D"/>
    <w:rsid w:val="00D406AA"/>
    <w:rsid w:val="00D53552"/>
    <w:rsid w:val="00D579FD"/>
    <w:rsid w:val="00D6017D"/>
    <w:rsid w:val="00D71C4A"/>
    <w:rsid w:val="00D74078"/>
    <w:rsid w:val="00D76CB5"/>
    <w:rsid w:val="00D8052D"/>
    <w:rsid w:val="00D864C9"/>
    <w:rsid w:val="00D937A3"/>
    <w:rsid w:val="00DA28E9"/>
    <w:rsid w:val="00DA3B5D"/>
    <w:rsid w:val="00DA44F0"/>
    <w:rsid w:val="00DA55C2"/>
    <w:rsid w:val="00DA6E86"/>
    <w:rsid w:val="00DA7325"/>
    <w:rsid w:val="00DB10E1"/>
    <w:rsid w:val="00DB7399"/>
    <w:rsid w:val="00DC551A"/>
    <w:rsid w:val="00DD3DFA"/>
    <w:rsid w:val="00DD59B7"/>
    <w:rsid w:val="00DE7954"/>
    <w:rsid w:val="00DE7F41"/>
    <w:rsid w:val="00DF345F"/>
    <w:rsid w:val="00DF624E"/>
    <w:rsid w:val="00E02EF2"/>
    <w:rsid w:val="00E03750"/>
    <w:rsid w:val="00E11F12"/>
    <w:rsid w:val="00E14960"/>
    <w:rsid w:val="00E22306"/>
    <w:rsid w:val="00E27175"/>
    <w:rsid w:val="00E325B5"/>
    <w:rsid w:val="00E328E7"/>
    <w:rsid w:val="00E4484F"/>
    <w:rsid w:val="00E456F1"/>
    <w:rsid w:val="00E45F2F"/>
    <w:rsid w:val="00E60ED7"/>
    <w:rsid w:val="00E7143F"/>
    <w:rsid w:val="00E77A16"/>
    <w:rsid w:val="00E83B6C"/>
    <w:rsid w:val="00E873A9"/>
    <w:rsid w:val="00E873C1"/>
    <w:rsid w:val="00E903C4"/>
    <w:rsid w:val="00E97591"/>
    <w:rsid w:val="00EA1611"/>
    <w:rsid w:val="00EA4337"/>
    <w:rsid w:val="00EA6F2D"/>
    <w:rsid w:val="00EB0359"/>
    <w:rsid w:val="00EB3FAD"/>
    <w:rsid w:val="00EB4F3D"/>
    <w:rsid w:val="00EB6452"/>
    <w:rsid w:val="00EB7079"/>
    <w:rsid w:val="00EC2318"/>
    <w:rsid w:val="00EC54E1"/>
    <w:rsid w:val="00ED2BC2"/>
    <w:rsid w:val="00ED43D3"/>
    <w:rsid w:val="00EE34A0"/>
    <w:rsid w:val="00EF05C8"/>
    <w:rsid w:val="00EF26F4"/>
    <w:rsid w:val="00EF61B2"/>
    <w:rsid w:val="00EF72BE"/>
    <w:rsid w:val="00F1317D"/>
    <w:rsid w:val="00F15A44"/>
    <w:rsid w:val="00F16DD2"/>
    <w:rsid w:val="00F35A08"/>
    <w:rsid w:val="00F53F2A"/>
    <w:rsid w:val="00F5478F"/>
    <w:rsid w:val="00F566D3"/>
    <w:rsid w:val="00F63470"/>
    <w:rsid w:val="00F6731D"/>
    <w:rsid w:val="00F72795"/>
    <w:rsid w:val="00F74D50"/>
    <w:rsid w:val="00F86DE3"/>
    <w:rsid w:val="00F931F0"/>
    <w:rsid w:val="00FA087D"/>
    <w:rsid w:val="00FB1E42"/>
    <w:rsid w:val="00FB56F3"/>
    <w:rsid w:val="00FC2A29"/>
    <w:rsid w:val="00FD01FF"/>
    <w:rsid w:val="00FD1AFA"/>
    <w:rsid w:val="00FD7564"/>
    <w:rsid w:val="00FE1434"/>
    <w:rsid w:val="00FE356D"/>
    <w:rsid w:val="00FE588D"/>
    <w:rsid w:val="00FF51EA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66C5"/>
  <w15:docId w15:val="{E771FDC8-B686-4412-B81C-E51C8F4A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4992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5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499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6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992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6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992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992"/>
    <w:rPr>
      <w:rFonts w:ascii="Tahoma" w:eastAsiaTheme="minorEastAsia" w:hAnsi="Tahoma" w:cs="Tahoma"/>
      <w:sz w:val="16"/>
      <w:szCs w:val="16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09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0941"/>
    <w:rPr>
      <w:rFonts w:eastAsiaTheme="minorEastAsia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F1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E8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83B6C"/>
  </w:style>
  <w:style w:type="paragraph" w:styleId="Listenabsatz">
    <w:name w:val="List Paragraph"/>
    <w:basedOn w:val="Standard"/>
    <w:uiPriority w:val="34"/>
    <w:qFormat/>
    <w:rsid w:val="0047243E"/>
    <w:pPr>
      <w:ind w:left="720"/>
      <w:contextualSpacing/>
    </w:pPr>
    <w:rPr>
      <w:rFonts w:eastAsiaTheme="minorHAns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5991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59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5991"/>
    <w:rPr>
      <w:rFonts w:eastAsiaTheme="minorEastAsia"/>
      <w:b/>
      <w:bCs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5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D53552"/>
    <w:rPr>
      <w:b/>
      <w:bCs/>
    </w:rPr>
  </w:style>
  <w:style w:type="paragraph" w:customStyle="1" w:styleId="Standa">
    <w:name w:val="Standa"/>
    <w:rsid w:val="004B553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GB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qualitaet-ist-mehrwert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alitaet-ist-mehrwer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Pelzer-Lampenscherf</dc:creator>
  <cp:lastModifiedBy>Nicole Basmer</cp:lastModifiedBy>
  <cp:revision>6</cp:revision>
  <cp:lastPrinted>2020-01-16T08:01:00Z</cp:lastPrinted>
  <dcterms:created xsi:type="dcterms:W3CDTF">2020-02-18T15:36:00Z</dcterms:created>
  <dcterms:modified xsi:type="dcterms:W3CDTF">2020-02-25T07:55:00Z</dcterms:modified>
</cp:coreProperties>
</file>